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E84" w:rsidRDefault="00082E04" w:rsidP="00FE5E84">
      <w:pPr>
        <w:rPr>
          <w:rFonts w:ascii="Arial" w:hAnsi="Arial" w:cs="Arial"/>
          <w:b/>
          <w:sz w:val="22"/>
          <w:szCs w:val="22"/>
        </w:rPr>
      </w:pPr>
      <w:bookmarkStart w:id="0" w:name="_Hlk114741827"/>
      <w:r>
        <w:rPr>
          <w:noProof/>
        </w:rPr>
        <w:drawing>
          <wp:inline distT="0" distB="0" distL="0" distR="0">
            <wp:extent cx="2905125" cy="578110"/>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8361" cy="586714"/>
                    </a:xfrm>
                    <a:prstGeom prst="rect">
                      <a:avLst/>
                    </a:prstGeom>
                    <a:noFill/>
                    <a:ln>
                      <a:noFill/>
                    </a:ln>
                  </pic:spPr>
                </pic:pic>
              </a:graphicData>
            </a:graphic>
          </wp:inline>
        </w:drawing>
      </w:r>
    </w:p>
    <w:p w:rsidR="00FE5E84" w:rsidRDefault="00FE5E84" w:rsidP="00FE5E84">
      <w:pPr>
        <w:rPr>
          <w:rFonts w:ascii="Arial" w:hAnsi="Arial" w:cs="Arial"/>
          <w:b/>
          <w:sz w:val="22"/>
          <w:szCs w:val="22"/>
        </w:rPr>
      </w:pPr>
    </w:p>
    <w:bookmarkEnd w:id="0"/>
    <w:p w:rsidR="00FE5E84" w:rsidRDefault="00FE5E84" w:rsidP="00FE5E84">
      <w:pPr>
        <w:rPr>
          <w:rFonts w:ascii="Arial" w:hAnsi="Arial" w:cs="Arial"/>
          <w:sz w:val="22"/>
          <w:szCs w:val="22"/>
        </w:rPr>
      </w:pPr>
    </w:p>
    <w:p w:rsidR="00B342CC" w:rsidRPr="005472BA" w:rsidRDefault="00B342CC" w:rsidP="00B342CC">
      <w:pPr>
        <w:pStyle w:val="Default"/>
        <w:rPr>
          <w:rFonts w:ascii="Times New Roman" w:hAnsi="Times New Roman" w:cs="Times New Roman"/>
          <w:sz w:val="32"/>
          <w:szCs w:val="32"/>
        </w:rPr>
      </w:pPr>
      <w:r w:rsidRPr="005472BA">
        <w:rPr>
          <w:rFonts w:ascii="Times New Roman" w:hAnsi="Times New Roman" w:cs="Times New Roman"/>
          <w:b/>
          <w:bCs/>
          <w:sz w:val="32"/>
          <w:szCs w:val="32"/>
        </w:rPr>
        <w:t xml:space="preserve">MyBenU Direct Deposit Self Service </w:t>
      </w:r>
    </w:p>
    <w:p w:rsidR="0095739B" w:rsidRPr="005472BA" w:rsidRDefault="0095739B" w:rsidP="00B342CC">
      <w:pPr>
        <w:pStyle w:val="Default"/>
        <w:rPr>
          <w:rFonts w:ascii="Times New Roman" w:hAnsi="Times New Roman" w:cs="Times New Roman"/>
          <w:color w:val="323299"/>
          <w:sz w:val="20"/>
          <w:szCs w:val="20"/>
        </w:rPr>
      </w:pPr>
    </w:p>
    <w:p w:rsidR="00B342CC" w:rsidRPr="005472BA" w:rsidRDefault="00B342CC" w:rsidP="00B342CC">
      <w:pPr>
        <w:pStyle w:val="Default"/>
        <w:rPr>
          <w:rFonts w:ascii="Times New Roman" w:hAnsi="Times New Roman" w:cs="Times New Roman"/>
          <w:color w:val="323299"/>
          <w:sz w:val="22"/>
          <w:szCs w:val="22"/>
        </w:rPr>
      </w:pPr>
      <w:r w:rsidRPr="005472BA">
        <w:rPr>
          <w:rFonts w:ascii="Times New Roman" w:hAnsi="Times New Roman" w:cs="Times New Roman"/>
          <w:color w:val="323299"/>
          <w:sz w:val="22"/>
          <w:szCs w:val="22"/>
        </w:rPr>
        <w:t xml:space="preserve">Employees can now enter and modify their direct deposit information by using the following navigation. </w:t>
      </w:r>
    </w:p>
    <w:p w:rsidR="00B342CC" w:rsidRPr="005472BA" w:rsidRDefault="00B342CC" w:rsidP="00B342CC">
      <w:pPr>
        <w:pStyle w:val="Default"/>
        <w:rPr>
          <w:rFonts w:ascii="Times New Roman" w:hAnsi="Times New Roman" w:cs="Times New Roman"/>
          <w:sz w:val="22"/>
          <w:szCs w:val="22"/>
        </w:rPr>
      </w:pPr>
    </w:p>
    <w:p w:rsidR="00B342CC" w:rsidRPr="005472BA" w:rsidRDefault="00B342CC" w:rsidP="00B342CC">
      <w:pPr>
        <w:pStyle w:val="Default"/>
        <w:rPr>
          <w:rFonts w:ascii="Times New Roman" w:hAnsi="Times New Roman" w:cs="Times New Roman"/>
          <w:sz w:val="22"/>
          <w:szCs w:val="22"/>
        </w:rPr>
      </w:pPr>
      <w:r w:rsidRPr="005472BA">
        <w:rPr>
          <w:rFonts w:ascii="Times New Roman" w:hAnsi="Times New Roman" w:cs="Times New Roman"/>
          <w:sz w:val="22"/>
          <w:szCs w:val="22"/>
        </w:rPr>
        <w:t xml:space="preserve">Navigation is: </w:t>
      </w:r>
      <w:r w:rsidR="008E564B" w:rsidRPr="008E564B">
        <w:rPr>
          <w:rFonts w:ascii="Times New Roman" w:hAnsi="Times New Roman" w:cs="Times New Roman"/>
          <w:sz w:val="22"/>
          <w:szCs w:val="22"/>
        </w:rPr>
        <w:t>www.ben.edu</w:t>
      </w:r>
      <w:r w:rsidR="008E564B">
        <w:rPr>
          <w:rFonts w:ascii="Times New Roman" w:hAnsi="Times New Roman" w:cs="Times New Roman"/>
          <w:sz w:val="22"/>
          <w:szCs w:val="22"/>
        </w:rPr>
        <w:t xml:space="preserve"> &gt; click on 3 lines icon in right corner &gt; scroll under “Login Quick Links” to </w:t>
      </w:r>
      <w:proofErr w:type="spellStart"/>
      <w:r w:rsidR="008E564B">
        <w:rPr>
          <w:rFonts w:ascii="Times New Roman" w:hAnsi="Times New Roman" w:cs="Times New Roman"/>
          <w:sz w:val="22"/>
          <w:szCs w:val="22"/>
        </w:rPr>
        <w:t>myBenU</w:t>
      </w:r>
      <w:proofErr w:type="spellEnd"/>
      <w:r w:rsidR="008E564B">
        <w:rPr>
          <w:rFonts w:ascii="Times New Roman" w:hAnsi="Times New Roman" w:cs="Times New Roman"/>
          <w:sz w:val="22"/>
          <w:szCs w:val="22"/>
        </w:rPr>
        <w:t xml:space="preserve"> – PeopleSoft Portal</w:t>
      </w:r>
    </w:p>
    <w:p w:rsidR="00870563" w:rsidRPr="005472BA" w:rsidRDefault="00870563" w:rsidP="00B342CC">
      <w:pPr>
        <w:pStyle w:val="Default"/>
        <w:spacing w:after="33"/>
        <w:ind w:firstLine="720"/>
        <w:rPr>
          <w:rFonts w:ascii="Times New Roman" w:hAnsi="Times New Roman" w:cs="Times New Roman"/>
          <w:sz w:val="22"/>
          <w:szCs w:val="22"/>
        </w:rPr>
      </w:pPr>
    </w:p>
    <w:p w:rsidR="00B342CC" w:rsidRPr="005472BA" w:rsidRDefault="00B342CC" w:rsidP="00B342CC">
      <w:pPr>
        <w:pStyle w:val="Default"/>
        <w:spacing w:after="33"/>
        <w:ind w:firstLine="720"/>
        <w:rPr>
          <w:rFonts w:ascii="Times New Roman" w:hAnsi="Times New Roman" w:cs="Times New Roman"/>
          <w:sz w:val="22"/>
          <w:szCs w:val="22"/>
        </w:rPr>
      </w:pPr>
      <w:r w:rsidRPr="005472BA">
        <w:rPr>
          <w:rFonts w:ascii="Times New Roman" w:hAnsi="Times New Roman" w:cs="Times New Roman"/>
          <w:sz w:val="22"/>
          <w:szCs w:val="22"/>
        </w:rPr>
        <w:t xml:space="preserve">- www.ben.edu </w:t>
      </w:r>
    </w:p>
    <w:p w:rsidR="00B342CC" w:rsidRDefault="00B342CC" w:rsidP="00B342CC">
      <w:pPr>
        <w:pStyle w:val="Default"/>
        <w:ind w:firstLine="720"/>
        <w:rPr>
          <w:rFonts w:ascii="Times New Roman" w:hAnsi="Times New Roman" w:cs="Times New Roman"/>
          <w:sz w:val="22"/>
          <w:szCs w:val="22"/>
        </w:rPr>
      </w:pPr>
      <w:r w:rsidRPr="005472BA">
        <w:rPr>
          <w:rFonts w:ascii="Times New Roman" w:hAnsi="Times New Roman" w:cs="Times New Roman"/>
          <w:sz w:val="22"/>
          <w:szCs w:val="22"/>
        </w:rPr>
        <w:t xml:space="preserve">- Click on </w:t>
      </w:r>
      <w:r w:rsidR="008E564B">
        <w:rPr>
          <w:rFonts w:ascii="Times New Roman" w:hAnsi="Times New Roman" w:cs="Times New Roman"/>
          <w:sz w:val="22"/>
          <w:szCs w:val="22"/>
        </w:rPr>
        <w:t xml:space="preserve">three lines icon in right corner </w:t>
      </w:r>
      <w:r w:rsidR="008E564B">
        <w:rPr>
          <w:noProof/>
        </w:rPr>
        <w:drawing>
          <wp:inline distT="0" distB="0" distL="0" distR="0" wp14:anchorId="72B19B14" wp14:editId="22973A2A">
            <wp:extent cx="239454" cy="219075"/>
            <wp:effectExtent l="0" t="0" r="8255" b="0"/>
            <wp:docPr id="1" name="Picture 1" descr="Collapsed hamburger button on the web page that expands for additional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883" cy="221297"/>
                    </a:xfrm>
                    <a:prstGeom prst="rect">
                      <a:avLst/>
                    </a:prstGeom>
                  </pic:spPr>
                </pic:pic>
              </a:graphicData>
            </a:graphic>
          </wp:inline>
        </w:drawing>
      </w:r>
    </w:p>
    <w:p w:rsidR="008E564B" w:rsidRDefault="008E564B" w:rsidP="008E564B">
      <w:pPr>
        <w:pStyle w:val="Default"/>
        <w:ind w:firstLine="720"/>
        <w:rPr>
          <w:rFonts w:ascii="Times New Roman" w:hAnsi="Times New Roman" w:cs="Times New Roman"/>
          <w:sz w:val="22"/>
          <w:szCs w:val="22"/>
        </w:rPr>
      </w:pPr>
      <w:r>
        <w:rPr>
          <w:rFonts w:ascii="Times New Roman" w:hAnsi="Times New Roman" w:cs="Times New Roman"/>
          <w:sz w:val="22"/>
          <w:szCs w:val="22"/>
        </w:rPr>
        <w:t xml:space="preserve">- Click on </w:t>
      </w:r>
      <w:proofErr w:type="spellStart"/>
      <w:r>
        <w:rPr>
          <w:rFonts w:ascii="Times New Roman" w:hAnsi="Times New Roman" w:cs="Times New Roman"/>
          <w:sz w:val="22"/>
          <w:szCs w:val="22"/>
        </w:rPr>
        <w:t>myBenU</w:t>
      </w:r>
      <w:proofErr w:type="spellEnd"/>
      <w:r>
        <w:rPr>
          <w:rFonts w:ascii="Times New Roman" w:hAnsi="Times New Roman" w:cs="Times New Roman"/>
          <w:sz w:val="22"/>
          <w:szCs w:val="22"/>
        </w:rPr>
        <w:t xml:space="preserve"> icon </w:t>
      </w:r>
      <w:r>
        <w:rPr>
          <w:noProof/>
        </w:rPr>
        <w:drawing>
          <wp:inline distT="0" distB="0" distL="0" distR="0" wp14:anchorId="71A450EA" wp14:editId="574F047F">
            <wp:extent cx="571500" cy="285750"/>
            <wp:effectExtent l="0" t="0" r="0" b="0"/>
            <wp:docPr id="2" name="Picture 2" descr="the new MyBenU logo tag used to get to the student and faculty/staff logo 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00" cy="285750"/>
                    </a:xfrm>
                    <a:prstGeom prst="rect">
                      <a:avLst/>
                    </a:prstGeom>
                  </pic:spPr>
                </pic:pic>
              </a:graphicData>
            </a:graphic>
          </wp:inline>
        </w:drawing>
      </w:r>
    </w:p>
    <w:p w:rsidR="008E564B" w:rsidRDefault="008E564B" w:rsidP="008E564B">
      <w:pPr>
        <w:pStyle w:val="Default"/>
        <w:ind w:firstLine="720"/>
        <w:rPr>
          <w:rFonts w:ascii="Times New Roman" w:hAnsi="Times New Roman" w:cs="Times New Roman"/>
          <w:sz w:val="22"/>
          <w:szCs w:val="22"/>
        </w:rPr>
      </w:pPr>
    </w:p>
    <w:p w:rsidR="008E564B" w:rsidRDefault="008E564B" w:rsidP="008E564B">
      <w:pPr>
        <w:pStyle w:val="Default"/>
        <w:ind w:firstLine="720"/>
        <w:rPr>
          <w:rFonts w:ascii="Times New Roman" w:hAnsi="Times New Roman" w:cs="Times New Roman"/>
          <w:sz w:val="22"/>
          <w:szCs w:val="22"/>
        </w:rPr>
      </w:pPr>
      <w:r>
        <w:rPr>
          <w:rFonts w:ascii="Times New Roman" w:hAnsi="Times New Roman" w:cs="Times New Roman"/>
          <w:sz w:val="22"/>
          <w:szCs w:val="22"/>
        </w:rPr>
        <w:t xml:space="preserve">- Scroll down to Login Quick Links and select </w:t>
      </w:r>
      <w:proofErr w:type="spellStart"/>
      <w:r>
        <w:rPr>
          <w:rFonts w:ascii="Times New Roman" w:hAnsi="Times New Roman" w:cs="Times New Roman"/>
          <w:sz w:val="22"/>
          <w:szCs w:val="22"/>
        </w:rPr>
        <w:t>myBenU</w:t>
      </w:r>
      <w:proofErr w:type="spellEnd"/>
      <w:r>
        <w:rPr>
          <w:rFonts w:ascii="Times New Roman" w:hAnsi="Times New Roman" w:cs="Times New Roman"/>
          <w:sz w:val="22"/>
          <w:szCs w:val="22"/>
        </w:rPr>
        <w:t xml:space="preserve"> – PeopleSoft Portal</w:t>
      </w:r>
    </w:p>
    <w:p w:rsidR="008E564B" w:rsidRDefault="008E564B" w:rsidP="008E564B">
      <w:pPr>
        <w:pStyle w:val="Default"/>
        <w:ind w:firstLine="720"/>
        <w:rPr>
          <w:rFonts w:ascii="Times New Roman" w:hAnsi="Times New Roman" w:cs="Times New Roman"/>
          <w:sz w:val="22"/>
          <w:szCs w:val="22"/>
        </w:rPr>
      </w:pPr>
      <w:r>
        <w:rPr>
          <w:rFonts w:ascii="Times New Roman" w:hAnsi="Times New Roman" w:cs="Times New Roman"/>
          <w:sz w:val="22"/>
          <w:szCs w:val="22"/>
        </w:rPr>
        <w:t>- Login using your daily login credentials</w:t>
      </w:r>
    </w:p>
    <w:p w:rsidR="008E564B" w:rsidRDefault="008E564B" w:rsidP="008E564B">
      <w:pPr>
        <w:pStyle w:val="Default"/>
        <w:ind w:firstLine="720"/>
        <w:rPr>
          <w:rFonts w:ascii="Times New Roman" w:hAnsi="Times New Roman" w:cs="Times New Roman"/>
          <w:sz w:val="22"/>
          <w:szCs w:val="22"/>
        </w:rPr>
      </w:pPr>
    </w:p>
    <w:p w:rsidR="00515D02" w:rsidRDefault="008E564B" w:rsidP="008E564B">
      <w:pPr>
        <w:pStyle w:val="Default"/>
        <w:ind w:firstLine="720"/>
        <w:rPr>
          <w:rFonts w:ascii="Times New Roman" w:hAnsi="Times New Roman" w:cs="Times New Roman"/>
          <w:sz w:val="22"/>
          <w:szCs w:val="22"/>
        </w:rPr>
      </w:pPr>
      <w:r>
        <w:rPr>
          <w:noProof/>
        </w:rPr>
        <w:drawing>
          <wp:inline distT="0" distB="0" distL="0" distR="0" wp14:anchorId="0E23C618" wp14:editId="5A2ECFA4">
            <wp:extent cx="1476375" cy="1517038"/>
            <wp:effectExtent l="0" t="0" r="0" b="6985"/>
            <wp:docPr id="3" name="Picture 3" descr="MyBenU student portal login image showing user name and password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93147" cy="1534272"/>
                    </a:xfrm>
                    <a:prstGeom prst="rect">
                      <a:avLst/>
                    </a:prstGeom>
                  </pic:spPr>
                </pic:pic>
              </a:graphicData>
            </a:graphic>
          </wp:inline>
        </w:drawing>
      </w:r>
    </w:p>
    <w:p w:rsidR="00515D02" w:rsidRDefault="00515D02" w:rsidP="00870563">
      <w:pPr>
        <w:pStyle w:val="Default"/>
        <w:rPr>
          <w:rFonts w:ascii="Times New Roman" w:hAnsi="Times New Roman" w:cs="Times New Roman"/>
          <w:sz w:val="22"/>
          <w:szCs w:val="22"/>
        </w:rPr>
      </w:pPr>
    </w:p>
    <w:p w:rsidR="00515D02" w:rsidRDefault="00515D02" w:rsidP="00870563">
      <w:pPr>
        <w:pStyle w:val="Default"/>
        <w:rPr>
          <w:rFonts w:ascii="Times New Roman" w:hAnsi="Times New Roman" w:cs="Times New Roman"/>
          <w:sz w:val="22"/>
          <w:szCs w:val="22"/>
        </w:rPr>
      </w:pPr>
    </w:p>
    <w:p w:rsidR="00870563" w:rsidRPr="005472BA" w:rsidRDefault="00870563" w:rsidP="008E564B">
      <w:pPr>
        <w:pStyle w:val="Default"/>
        <w:ind w:left="720"/>
        <w:rPr>
          <w:rFonts w:ascii="Times New Roman" w:hAnsi="Times New Roman" w:cs="Times New Roman"/>
          <w:sz w:val="22"/>
          <w:szCs w:val="22"/>
        </w:rPr>
      </w:pPr>
      <w:r w:rsidRPr="005472BA">
        <w:rPr>
          <w:rFonts w:ascii="Times New Roman" w:hAnsi="Times New Roman" w:cs="Times New Roman"/>
          <w:sz w:val="22"/>
          <w:szCs w:val="22"/>
        </w:rPr>
        <w:t xml:space="preserve">- Click on “Employee Self Service” </w:t>
      </w:r>
    </w:p>
    <w:p w:rsidR="0095739B" w:rsidRPr="005472BA" w:rsidRDefault="0095739B" w:rsidP="00870563">
      <w:pPr>
        <w:pStyle w:val="Default"/>
        <w:rPr>
          <w:rFonts w:ascii="Times New Roman" w:hAnsi="Times New Roman" w:cs="Times New Roman"/>
          <w:sz w:val="22"/>
          <w:szCs w:val="22"/>
        </w:rPr>
      </w:pPr>
    </w:p>
    <w:p w:rsidR="000A2A31" w:rsidRPr="005472BA" w:rsidRDefault="008E564B" w:rsidP="008E564B">
      <w:pPr>
        <w:pStyle w:val="Default"/>
        <w:ind w:left="720"/>
        <w:rPr>
          <w:rFonts w:ascii="Times New Roman" w:hAnsi="Times New Roman" w:cs="Times New Roman"/>
          <w:sz w:val="22"/>
          <w:szCs w:val="22"/>
        </w:rPr>
      </w:pPr>
      <w:r>
        <w:rPr>
          <w:noProof/>
        </w:rPr>
        <w:drawing>
          <wp:inline distT="0" distB="0" distL="0" distR="0" wp14:anchorId="617E79BA" wp14:editId="51E85995">
            <wp:extent cx="2390775" cy="1905000"/>
            <wp:effectExtent l="0" t="0" r="9525" b="0"/>
            <wp:docPr id="4" name="Picture 4" descr="Employer Self Service logo with graphic of a head with a circle with an arrow going around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90775" cy="1905000"/>
                    </a:xfrm>
                    <a:prstGeom prst="rect">
                      <a:avLst/>
                    </a:prstGeom>
                  </pic:spPr>
                </pic:pic>
              </a:graphicData>
            </a:graphic>
          </wp:inline>
        </w:drawing>
      </w:r>
    </w:p>
    <w:p w:rsidR="00870563" w:rsidRDefault="00870563" w:rsidP="00870563">
      <w:pPr>
        <w:pStyle w:val="Default"/>
        <w:rPr>
          <w:rFonts w:ascii="Times New Roman" w:hAnsi="Times New Roman" w:cs="Times New Roman"/>
          <w:sz w:val="20"/>
          <w:szCs w:val="20"/>
        </w:rPr>
      </w:pPr>
    </w:p>
    <w:p w:rsidR="00870563" w:rsidRPr="005472BA" w:rsidRDefault="00870563" w:rsidP="008E564B">
      <w:pPr>
        <w:pStyle w:val="Default"/>
        <w:ind w:left="810"/>
        <w:rPr>
          <w:rFonts w:ascii="Times New Roman" w:hAnsi="Times New Roman" w:cs="Times New Roman"/>
          <w:sz w:val="22"/>
          <w:szCs w:val="22"/>
        </w:rPr>
      </w:pPr>
      <w:r w:rsidRPr="005472BA">
        <w:rPr>
          <w:rFonts w:ascii="Times New Roman" w:hAnsi="Times New Roman" w:cs="Times New Roman"/>
          <w:sz w:val="22"/>
          <w:szCs w:val="22"/>
        </w:rPr>
        <w:t xml:space="preserve">- Click on “Direct Deposit” </w:t>
      </w:r>
    </w:p>
    <w:p w:rsidR="000A2A31" w:rsidRPr="005472BA" w:rsidRDefault="000A2A31" w:rsidP="00870563">
      <w:pPr>
        <w:pStyle w:val="Default"/>
        <w:rPr>
          <w:rFonts w:ascii="Times New Roman" w:hAnsi="Times New Roman" w:cs="Times New Roman"/>
          <w:sz w:val="22"/>
          <w:szCs w:val="22"/>
        </w:rPr>
      </w:pPr>
    </w:p>
    <w:p w:rsidR="008E564B" w:rsidRDefault="000A2A31" w:rsidP="000E3DB6">
      <w:pPr>
        <w:pStyle w:val="Default"/>
        <w:ind w:left="720"/>
        <w:rPr>
          <w:rFonts w:ascii="Times New Roman" w:hAnsi="Times New Roman" w:cs="Times New Roman"/>
          <w:sz w:val="22"/>
          <w:szCs w:val="22"/>
        </w:rPr>
      </w:pPr>
      <w:r w:rsidRPr="005472BA">
        <w:rPr>
          <w:rFonts w:ascii="Times New Roman" w:hAnsi="Times New Roman" w:cs="Times New Roman"/>
          <w:noProof/>
          <w:sz w:val="22"/>
          <w:szCs w:val="22"/>
        </w:rPr>
        <w:lastRenderedPageBreak/>
        <w:drawing>
          <wp:inline distT="0" distB="0" distL="0" distR="0" wp14:anchorId="252C791A" wp14:editId="362E9C15">
            <wp:extent cx="2200275" cy="1229303"/>
            <wp:effectExtent l="0" t="0" r="0" b="9525"/>
            <wp:docPr id="19" name="Picture 19" descr="image of Address, View Paycheck, and Direct Deposi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9943" cy="1251465"/>
                    </a:xfrm>
                    <a:prstGeom prst="rect">
                      <a:avLst/>
                    </a:prstGeom>
                    <a:noFill/>
                    <a:ln>
                      <a:noFill/>
                    </a:ln>
                  </pic:spPr>
                </pic:pic>
              </a:graphicData>
            </a:graphic>
          </wp:inline>
        </w:drawing>
      </w:r>
    </w:p>
    <w:p w:rsidR="000E3DB6" w:rsidRDefault="000E3DB6" w:rsidP="000E3DB6">
      <w:pPr>
        <w:pStyle w:val="Default"/>
        <w:ind w:left="720"/>
        <w:rPr>
          <w:rFonts w:ascii="Times New Roman" w:hAnsi="Times New Roman" w:cs="Times New Roman"/>
          <w:sz w:val="22"/>
          <w:szCs w:val="22"/>
        </w:rPr>
      </w:pPr>
    </w:p>
    <w:p w:rsidR="000E3DB6" w:rsidRDefault="000E3DB6" w:rsidP="00763EE8">
      <w:pPr>
        <w:pStyle w:val="Default"/>
        <w:numPr>
          <w:ilvl w:val="0"/>
          <w:numId w:val="15"/>
        </w:numPr>
        <w:rPr>
          <w:rFonts w:ascii="Times New Roman" w:hAnsi="Times New Roman" w:cs="Times New Roman"/>
          <w:sz w:val="22"/>
          <w:szCs w:val="22"/>
        </w:rPr>
      </w:pPr>
      <w:r>
        <w:rPr>
          <w:rFonts w:ascii="Times New Roman" w:hAnsi="Times New Roman" w:cs="Times New Roman"/>
          <w:sz w:val="22"/>
          <w:szCs w:val="22"/>
        </w:rPr>
        <w:t xml:space="preserve">Click on “Add Account” </w:t>
      </w:r>
    </w:p>
    <w:p w:rsidR="000E3DB6" w:rsidRDefault="000E3DB6" w:rsidP="00763EE8">
      <w:pPr>
        <w:pStyle w:val="Default"/>
        <w:numPr>
          <w:ilvl w:val="0"/>
          <w:numId w:val="15"/>
        </w:numPr>
        <w:rPr>
          <w:rFonts w:ascii="Times New Roman" w:hAnsi="Times New Roman" w:cs="Times New Roman"/>
          <w:sz w:val="22"/>
          <w:szCs w:val="22"/>
        </w:rPr>
      </w:pPr>
      <w:r>
        <w:rPr>
          <w:rFonts w:ascii="Times New Roman" w:hAnsi="Times New Roman" w:cs="Times New Roman"/>
          <w:sz w:val="22"/>
          <w:szCs w:val="22"/>
        </w:rPr>
        <w:t>Complete the following fields:</w:t>
      </w:r>
    </w:p>
    <w:p w:rsidR="000E3DB6" w:rsidRDefault="000E3DB6" w:rsidP="000E3DB6">
      <w:pPr>
        <w:pStyle w:val="Default"/>
        <w:ind w:left="1440" w:hanging="90"/>
        <w:rPr>
          <w:rFonts w:ascii="Times New Roman" w:hAnsi="Times New Roman" w:cs="Times New Roman"/>
          <w:sz w:val="22"/>
          <w:szCs w:val="22"/>
        </w:rPr>
      </w:pPr>
      <w:r>
        <w:rPr>
          <w:rFonts w:ascii="Times New Roman" w:hAnsi="Times New Roman" w:cs="Times New Roman"/>
          <w:sz w:val="22"/>
          <w:szCs w:val="22"/>
        </w:rPr>
        <w:tab/>
      </w:r>
      <w:r>
        <w:rPr>
          <w:noProof/>
        </w:rPr>
        <w:drawing>
          <wp:inline distT="0" distB="0" distL="0" distR="0" wp14:anchorId="34959350" wp14:editId="69413CDA">
            <wp:extent cx="2547005" cy="1238250"/>
            <wp:effectExtent l="0" t="0" r="5715" b="0"/>
            <wp:docPr id="5" name="Picture 5" descr="Image showing fields for &quot;Your Bank Information&quot; - routing number; followed by a field for &quot;Distribution Instructions&quot; with fields for Account number, retype account number, account type, deposit type, amount or percent, deposit 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64588" cy="1246798"/>
                    </a:xfrm>
                    <a:prstGeom prst="rect">
                      <a:avLst/>
                    </a:prstGeom>
                  </pic:spPr>
                </pic:pic>
              </a:graphicData>
            </a:graphic>
          </wp:inline>
        </w:drawing>
      </w:r>
    </w:p>
    <w:p w:rsidR="000E3DB6" w:rsidRDefault="000E3DB6" w:rsidP="00763EE8">
      <w:pPr>
        <w:pStyle w:val="Default"/>
        <w:numPr>
          <w:ilvl w:val="0"/>
          <w:numId w:val="13"/>
        </w:numPr>
        <w:rPr>
          <w:rFonts w:ascii="Times New Roman" w:hAnsi="Times New Roman" w:cs="Times New Roman"/>
          <w:sz w:val="22"/>
          <w:szCs w:val="22"/>
        </w:rPr>
      </w:pPr>
      <w:r w:rsidRPr="000E3DB6">
        <w:rPr>
          <w:rFonts w:ascii="Times New Roman" w:hAnsi="Times New Roman" w:cs="Times New Roman"/>
          <w:b/>
          <w:sz w:val="22"/>
          <w:szCs w:val="22"/>
        </w:rPr>
        <w:t>Routing Number</w:t>
      </w:r>
      <w:r>
        <w:rPr>
          <w:rFonts w:ascii="Times New Roman" w:hAnsi="Times New Roman" w:cs="Times New Roman"/>
          <w:sz w:val="22"/>
          <w:szCs w:val="22"/>
        </w:rPr>
        <w:t xml:space="preserve"> – For checking account, please see example below on what to enter.  For Savings account you may want to contact your bank to determine what best to enter, if you do not already have that information handy</w:t>
      </w:r>
    </w:p>
    <w:p w:rsidR="000E3DB6" w:rsidRDefault="000E3DB6" w:rsidP="00763EE8">
      <w:pPr>
        <w:pStyle w:val="Default"/>
        <w:numPr>
          <w:ilvl w:val="0"/>
          <w:numId w:val="13"/>
        </w:numPr>
        <w:rPr>
          <w:rFonts w:ascii="Times New Roman" w:hAnsi="Times New Roman" w:cs="Times New Roman"/>
          <w:sz w:val="22"/>
          <w:szCs w:val="22"/>
        </w:rPr>
      </w:pPr>
      <w:r w:rsidRPr="000E3DB6">
        <w:rPr>
          <w:rFonts w:ascii="Times New Roman" w:hAnsi="Times New Roman" w:cs="Times New Roman"/>
          <w:b/>
          <w:sz w:val="22"/>
          <w:szCs w:val="22"/>
        </w:rPr>
        <w:t>Account Number</w:t>
      </w:r>
      <w:r>
        <w:rPr>
          <w:rFonts w:ascii="Times New Roman" w:hAnsi="Times New Roman" w:cs="Times New Roman"/>
          <w:sz w:val="22"/>
          <w:szCs w:val="22"/>
        </w:rPr>
        <w:t xml:space="preserve"> – For checking account, please see example below on what to enter.  For Savings account you may want to contact your bank to determine what best to enter, if you do not already have that information handy</w:t>
      </w:r>
    </w:p>
    <w:p w:rsidR="000E3DB6" w:rsidRDefault="000E3DB6" w:rsidP="000E3DB6">
      <w:pPr>
        <w:pStyle w:val="Default"/>
        <w:ind w:left="1440" w:hanging="90"/>
        <w:rPr>
          <w:rFonts w:ascii="Times New Roman" w:hAnsi="Times New Roman" w:cs="Times New Roman"/>
          <w:sz w:val="22"/>
          <w:szCs w:val="22"/>
        </w:rPr>
      </w:pPr>
    </w:p>
    <w:p w:rsidR="000E3DB6" w:rsidRDefault="000E3DB6" w:rsidP="000E3DB6">
      <w:pPr>
        <w:pStyle w:val="Default"/>
        <w:ind w:left="1440" w:hanging="90"/>
        <w:rPr>
          <w:rFonts w:ascii="Times New Roman" w:hAnsi="Times New Roman" w:cs="Times New Roman"/>
          <w:sz w:val="22"/>
          <w:szCs w:val="22"/>
        </w:rPr>
      </w:pPr>
      <w:r>
        <w:rPr>
          <w:noProof/>
        </w:rPr>
        <w:drawing>
          <wp:inline distT="0" distB="0" distL="0" distR="0" wp14:anchorId="4A14021F" wp14:editId="775E41A4">
            <wp:extent cx="2419350" cy="1660619"/>
            <wp:effectExtent l="0" t="0" r="0" b="0"/>
            <wp:docPr id="7" name="Picture 7" descr="image of a blank check with the routing number and account number highlighted as an example of where to look for these 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6701" cy="1686256"/>
                    </a:xfrm>
                    <a:prstGeom prst="rect">
                      <a:avLst/>
                    </a:prstGeom>
                  </pic:spPr>
                </pic:pic>
              </a:graphicData>
            </a:graphic>
          </wp:inline>
        </w:drawing>
      </w:r>
    </w:p>
    <w:p w:rsidR="000E3DB6" w:rsidRDefault="000E3DB6" w:rsidP="00763EE8">
      <w:pPr>
        <w:pStyle w:val="Default"/>
        <w:numPr>
          <w:ilvl w:val="0"/>
          <w:numId w:val="11"/>
        </w:numPr>
        <w:rPr>
          <w:rFonts w:ascii="Times New Roman" w:hAnsi="Times New Roman" w:cs="Times New Roman"/>
          <w:sz w:val="22"/>
          <w:szCs w:val="22"/>
        </w:rPr>
      </w:pPr>
      <w:r>
        <w:rPr>
          <w:rFonts w:ascii="Times New Roman" w:hAnsi="Times New Roman" w:cs="Times New Roman"/>
          <w:b/>
          <w:sz w:val="22"/>
          <w:szCs w:val="22"/>
        </w:rPr>
        <w:t>Account Type</w:t>
      </w:r>
      <w:r>
        <w:rPr>
          <w:rFonts w:ascii="Times New Roman" w:hAnsi="Times New Roman" w:cs="Times New Roman"/>
          <w:sz w:val="22"/>
          <w:szCs w:val="22"/>
        </w:rPr>
        <w:t xml:space="preserve"> – Checking, Issue Check or Savings</w:t>
      </w:r>
    </w:p>
    <w:p w:rsidR="000E3DB6" w:rsidRDefault="000E3DB6" w:rsidP="00763EE8">
      <w:pPr>
        <w:pStyle w:val="Default"/>
        <w:numPr>
          <w:ilvl w:val="0"/>
          <w:numId w:val="11"/>
        </w:numPr>
        <w:rPr>
          <w:rFonts w:ascii="Times New Roman" w:hAnsi="Times New Roman" w:cs="Times New Roman"/>
          <w:sz w:val="22"/>
          <w:szCs w:val="22"/>
        </w:rPr>
      </w:pPr>
      <w:r w:rsidRPr="000E3DB6">
        <w:rPr>
          <w:rFonts w:ascii="Times New Roman" w:hAnsi="Times New Roman" w:cs="Times New Roman"/>
          <w:b/>
          <w:sz w:val="22"/>
          <w:szCs w:val="22"/>
        </w:rPr>
        <w:t>Deposit Type</w:t>
      </w:r>
      <w:r>
        <w:rPr>
          <w:rFonts w:ascii="Times New Roman" w:hAnsi="Times New Roman" w:cs="Times New Roman"/>
          <w:sz w:val="22"/>
          <w:szCs w:val="22"/>
        </w:rPr>
        <w:t xml:space="preserve"> – Amount, Balance of Net Pay or Percent.  Note: If you’re setting up multiple types, please ensure that one is designated as “balance type”</w:t>
      </w:r>
    </w:p>
    <w:p w:rsidR="00763EE8" w:rsidRDefault="00763EE8" w:rsidP="00763EE8">
      <w:pPr>
        <w:pStyle w:val="Default"/>
        <w:numPr>
          <w:ilvl w:val="0"/>
          <w:numId w:val="11"/>
        </w:numPr>
        <w:rPr>
          <w:rFonts w:ascii="Times New Roman" w:hAnsi="Times New Roman" w:cs="Times New Roman"/>
          <w:sz w:val="22"/>
          <w:szCs w:val="22"/>
        </w:rPr>
      </w:pPr>
      <w:r>
        <w:rPr>
          <w:rFonts w:ascii="Times New Roman" w:hAnsi="Times New Roman" w:cs="Times New Roman"/>
          <w:b/>
          <w:sz w:val="22"/>
          <w:szCs w:val="22"/>
        </w:rPr>
        <w:t xml:space="preserve">Amount or Percent </w:t>
      </w:r>
      <w:r>
        <w:rPr>
          <w:rFonts w:ascii="Times New Roman" w:hAnsi="Times New Roman" w:cs="Times New Roman"/>
          <w:sz w:val="22"/>
          <w:szCs w:val="22"/>
        </w:rPr>
        <w:t>– If “Balance” is selected as “deposit type” than this can be left blank</w:t>
      </w:r>
    </w:p>
    <w:p w:rsidR="00763EE8" w:rsidRDefault="00763EE8" w:rsidP="00763EE8">
      <w:pPr>
        <w:pStyle w:val="Default"/>
        <w:numPr>
          <w:ilvl w:val="0"/>
          <w:numId w:val="11"/>
        </w:numPr>
        <w:rPr>
          <w:rFonts w:ascii="Times New Roman" w:hAnsi="Times New Roman" w:cs="Times New Roman"/>
          <w:sz w:val="22"/>
          <w:szCs w:val="22"/>
        </w:rPr>
      </w:pPr>
      <w:r>
        <w:rPr>
          <w:rFonts w:ascii="Times New Roman" w:hAnsi="Times New Roman" w:cs="Times New Roman"/>
          <w:b/>
          <w:sz w:val="22"/>
          <w:szCs w:val="22"/>
        </w:rPr>
        <w:t xml:space="preserve">Deposit Order </w:t>
      </w:r>
      <w:r>
        <w:rPr>
          <w:rFonts w:ascii="Times New Roman" w:hAnsi="Times New Roman" w:cs="Times New Roman"/>
          <w:sz w:val="22"/>
          <w:szCs w:val="22"/>
        </w:rPr>
        <w:t>– A deposit order “1” will be first, deposit order “2” will be second, etc. For deposit type “balance” a deposit order “999” is where it will be defaulted in.  For example, if you select $500 to go to your savings account as a deposit order “1” and the “balance” to go to a checking account, if your net pay for the pay period is only $400, all $400 will be deposited to your savings account because it had a deposit order of “1” or first.</w:t>
      </w:r>
    </w:p>
    <w:p w:rsidR="00763EE8" w:rsidRDefault="00763EE8" w:rsidP="00763EE8">
      <w:pPr>
        <w:pStyle w:val="Default"/>
        <w:numPr>
          <w:ilvl w:val="0"/>
          <w:numId w:val="11"/>
        </w:numPr>
        <w:rPr>
          <w:rFonts w:ascii="Times New Roman" w:hAnsi="Times New Roman" w:cs="Times New Roman"/>
          <w:sz w:val="22"/>
          <w:szCs w:val="22"/>
        </w:rPr>
      </w:pPr>
      <w:r>
        <w:rPr>
          <w:rFonts w:ascii="Times New Roman" w:hAnsi="Times New Roman" w:cs="Times New Roman"/>
          <w:b/>
          <w:sz w:val="22"/>
          <w:szCs w:val="22"/>
        </w:rPr>
        <w:t>Read the terms and conditions</w:t>
      </w:r>
      <w:r w:rsidRPr="00763EE8">
        <w:rPr>
          <w:rFonts w:ascii="Times New Roman" w:hAnsi="Times New Roman" w:cs="Times New Roman"/>
          <w:sz w:val="22"/>
          <w:szCs w:val="22"/>
        </w:rPr>
        <w:t>:</w:t>
      </w:r>
    </w:p>
    <w:p w:rsidR="00763EE8" w:rsidRDefault="00763EE8" w:rsidP="007D1C77">
      <w:pPr>
        <w:pStyle w:val="Default"/>
        <w:ind w:left="1440"/>
        <w:rPr>
          <w:rFonts w:ascii="Times New Roman" w:hAnsi="Times New Roman" w:cs="Times New Roman"/>
          <w:sz w:val="22"/>
          <w:szCs w:val="22"/>
        </w:rPr>
      </w:pPr>
      <w:r>
        <w:rPr>
          <w:noProof/>
        </w:rPr>
        <w:lastRenderedPageBreak/>
        <w:drawing>
          <wp:inline distT="0" distB="0" distL="0" distR="0" wp14:anchorId="22081D7C" wp14:editId="72B0D674">
            <wp:extent cx="4467075" cy="3562350"/>
            <wp:effectExtent l="0" t="0" r="0" b="0"/>
            <wp:docPr id="8" name="Picture 8" descr="Direct Deposit Authorization statement with &quot;agree to terms&quot; check box at the 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487958" cy="3579004"/>
                    </a:xfrm>
                    <a:prstGeom prst="rect">
                      <a:avLst/>
                    </a:prstGeom>
                  </pic:spPr>
                </pic:pic>
              </a:graphicData>
            </a:graphic>
          </wp:inline>
        </w:drawing>
      </w:r>
    </w:p>
    <w:p w:rsidR="007D1C77" w:rsidRDefault="007D1C77" w:rsidP="007D1C77">
      <w:pPr>
        <w:pStyle w:val="Default"/>
        <w:ind w:left="1440"/>
        <w:rPr>
          <w:rFonts w:ascii="Times New Roman" w:hAnsi="Times New Roman" w:cs="Times New Roman"/>
          <w:sz w:val="22"/>
          <w:szCs w:val="22"/>
        </w:rPr>
      </w:pPr>
    </w:p>
    <w:p w:rsidR="008963B2" w:rsidRDefault="008963B2" w:rsidP="008963B2">
      <w:pPr>
        <w:pStyle w:val="Default"/>
        <w:numPr>
          <w:ilvl w:val="0"/>
          <w:numId w:val="16"/>
        </w:numPr>
        <w:ind w:left="1080"/>
        <w:rPr>
          <w:rFonts w:ascii="Times New Roman" w:hAnsi="Times New Roman" w:cs="Times New Roman"/>
          <w:sz w:val="22"/>
          <w:szCs w:val="22"/>
        </w:rPr>
      </w:pPr>
      <w:r>
        <w:rPr>
          <w:rFonts w:ascii="Times New Roman" w:hAnsi="Times New Roman" w:cs="Times New Roman"/>
          <w:sz w:val="22"/>
          <w:szCs w:val="22"/>
        </w:rPr>
        <w:t>Click “submit”</w:t>
      </w:r>
    </w:p>
    <w:p w:rsidR="00A64E07" w:rsidRPr="005C0348" w:rsidRDefault="008963B2" w:rsidP="005C0348">
      <w:pPr>
        <w:pStyle w:val="Default"/>
        <w:numPr>
          <w:ilvl w:val="0"/>
          <w:numId w:val="16"/>
        </w:numPr>
        <w:ind w:left="1080"/>
        <w:rPr>
          <w:rFonts w:ascii="Times New Roman" w:hAnsi="Times New Roman" w:cs="Times New Roman"/>
          <w:sz w:val="22"/>
          <w:szCs w:val="22"/>
        </w:rPr>
      </w:pPr>
      <w:r>
        <w:rPr>
          <w:rFonts w:ascii="Times New Roman" w:hAnsi="Times New Roman" w:cs="Times New Roman"/>
          <w:sz w:val="22"/>
          <w:szCs w:val="22"/>
        </w:rPr>
        <w:t>Review your setup to ensure accuracy</w:t>
      </w:r>
      <w:r w:rsidR="00B91225">
        <w:rPr>
          <w:rFonts w:ascii="Times New Roman" w:hAnsi="Times New Roman" w:cs="Times New Roman"/>
          <w:sz w:val="22"/>
          <w:szCs w:val="22"/>
        </w:rPr>
        <w:t xml:space="preserve"> or to edit</w:t>
      </w:r>
      <w:r>
        <w:rPr>
          <w:rFonts w:ascii="Times New Roman" w:hAnsi="Times New Roman" w:cs="Times New Roman"/>
          <w:sz w:val="22"/>
          <w:szCs w:val="22"/>
        </w:rPr>
        <w:t>, see example below</w:t>
      </w:r>
      <w:bookmarkStart w:id="1" w:name="_GoBack"/>
      <w:bookmarkEnd w:id="1"/>
    </w:p>
    <w:p w:rsidR="008916D7" w:rsidRPr="005472BA" w:rsidRDefault="008916D7">
      <w:r w:rsidRPr="005472BA">
        <w:rPr>
          <w:noProof/>
        </w:rPr>
        <w:lastRenderedPageBreak/>
        <w:drawing>
          <wp:inline distT="0" distB="0" distL="0" distR="0" wp14:anchorId="6C8DF885" wp14:editId="056790B1">
            <wp:extent cx="6162675" cy="7352554"/>
            <wp:effectExtent l="0" t="0" r="5080" b="1270"/>
            <wp:docPr id="12" name="Picture 12" descr="Image of the review screen that will come up after all information is entered in the above form. There is a section for edit and delete for each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62675" cy="7352554"/>
                    </a:xfrm>
                    <a:prstGeom prst="rect">
                      <a:avLst/>
                    </a:prstGeom>
                  </pic:spPr>
                </pic:pic>
              </a:graphicData>
            </a:graphic>
          </wp:inline>
        </w:drawing>
      </w:r>
    </w:p>
    <w:p w:rsidR="008916D7" w:rsidRPr="00FE5E84" w:rsidRDefault="008916D7">
      <w:pPr>
        <w:rPr>
          <w:rFonts w:ascii="Arial" w:hAnsi="Arial" w:cs="Arial"/>
        </w:rPr>
      </w:pPr>
      <w:r>
        <w:rPr>
          <w:noProof/>
        </w:rPr>
        <w:lastRenderedPageBreak/>
        <w:drawing>
          <wp:inline distT="0" distB="0" distL="0" distR="0" wp14:anchorId="0C07CCC9" wp14:editId="3E025F62">
            <wp:extent cx="6400800" cy="9019309"/>
            <wp:effectExtent l="0" t="0" r="0" b="0"/>
            <wp:docPr id="13" name="Picture 13" descr="A sample of how to &quot;Edit an Account&quot; followed by a section on how to &quot;Delete an Account&quot;; an &quot;Important section about verifying the routing number; a section on &quot;Paperless Initiative&quot; and print optional; and a section on how to view a paycheck through MyB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405772" cy="9026315"/>
                    </a:xfrm>
                    <a:prstGeom prst="rect">
                      <a:avLst/>
                    </a:prstGeom>
                  </pic:spPr>
                </pic:pic>
              </a:graphicData>
            </a:graphic>
          </wp:inline>
        </w:drawing>
      </w:r>
    </w:p>
    <w:sectPr w:rsidR="008916D7" w:rsidRPr="00FE5E84" w:rsidSect="00FE5E8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6610" w:rsidRDefault="000B6610" w:rsidP="000A2A31">
      <w:r>
        <w:separator/>
      </w:r>
    </w:p>
  </w:endnote>
  <w:endnote w:type="continuationSeparator" w:id="0">
    <w:p w:rsidR="000B6610" w:rsidRDefault="000B6610" w:rsidP="000A2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6610" w:rsidRDefault="000B6610" w:rsidP="000A2A31">
      <w:r>
        <w:separator/>
      </w:r>
    </w:p>
  </w:footnote>
  <w:footnote w:type="continuationSeparator" w:id="0">
    <w:p w:rsidR="000B6610" w:rsidRDefault="000B6610" w:rsidP="000A2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61DA1"/>
    <w:multiLevelType w:val="hybridMultilevel"/>
    <w:tmpl w:val="1884D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75A5A"/>
    <w:multiLevelType w:val="hybridMultilevel"/>
    <w:tmpl w:val="0EECCD40"/>
    <w:lvl w:ilvl="0" w:tplc="5F90A7DE">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2D81742"/>
    <w:multiLevelType w:val="hybridMultilevel"/>
    <w:tmpl w:val="D2FEF6FA"/>
    <w:lvl w:ilvl="0" w:tplc="5F90A7DE">
      <w:numFmt w:val="bullet"/>
      <w:lvlText w:val="-"/>
      <w:lvlJc w:val="left"/>
      <w:pPr>
        <w:ind w:left="3060" w:hanging="360"/>
      </w:pPr>
      <w:rPr>
        <w:rFonts w:ascii="Times New Roman" w:eastAsiaTheme="minorHAns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1E0E2E01"/>
    <w:multiLevelType w:val="hybridMultilevel"/>
    <w:tmpl w:val="86D4065E"/>
    <w:lvl w:ilvl="0" w:tplc="55CCEC0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B90EE6"/>
    <w:multiLevelType w:val="hybridMultilevel"/>
    <w:tmpl w:val="B970A15E"/>
    <w:lvl w:ilvl="0" w:tplc="E47CEAC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3C1436"/>
    <w:multiLevelType w:val="hybridMultilevel"/>
    <w:tmpl w:val="3ADA2C06"/>
    <w:lvl w:ilvl="0" w:tplc="1DB4E32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B73841"/>
    <w:multiLevelType w:val="hybridMultilevel"/>
    <w:tmpl w:val="844833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3A3FFC"/>
    <w:multiLevelType w:val="hybridMultilevel"/>
    <w:tmpl w:val="E232238C"/>
    <w:lvl w:ilvl="0" w:tplc="89F29C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C04B12"/>
    <w:multiLevelType w:val="hybridMultilevel"/>
    <w:tmpl w:val="1D8AAB86"/>
    <w:lvl w:ilvl="0" w:tplc="5F90A7DE">
      <w:numFmt w:val="bullet"/>
      <w:lvlText w:val="-"/>
      <w:lvlJc w:val="left"/>
      <w:pPr>
        <w:ind w:left="1710" w:hanging="360"/>
      </w:pPr>
      <w:rPr>
        <w:rFonts w:ascii="Times New Roman" w:eastAsiaTheme="minorHAnsi" w:hAnsi="Times New Roman" w:cs="Times New Roman"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40402A8C"/>
    <w:multiLevelType w:val="hybridMultilevel"/>
    <w:tmpl w:val="2AF4282A"/>
    <w:lvl w:ilvl="0" w:tplc="DC74F2F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B97D61"/>
    <w:multiLevelType w:val="hybridMultilevel"/>
    <w:tmpl w:val="8CF2C9F4"/>
    <w:lvl w:ilvl="0" w:tplc="5F90A7DE">
      <w:numFmt w:val="bullet"/>
      <w:lvlText w:val="-"/>
      <w:lvlJc w:val="left"/>
      <w:pPr>
        <w:ind w:left="243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2B2516"/>
    <w:multiLevelType w:val="hybridMultilevel"/>
    <w:tmpl w:val="7526A2AA"/>
    <w:lvl w:ilvl="0" w:tplc="5F90A7DE">
      <w:numFmt w:val="bullet"/>
      <w:lvlText w:val="-"/>
      <w:lvlJc w:val="left"/>
      <w:pPr>
        <w:ind w:left="1710" w:hanging="360"/>
      </w:pPr>
      <w:rPr>
        <w:rFonts w:ascii="Times New Roman" w:eastAsiaTheme="minorHAnsi" w:hAnsi="Times New Roman" w:cs="Times New Roman"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 w15:restartNumberingAfterBreak="0">
    <w:nsid w:val="510C0D63"/>
    <w:multiLevelType w:val="hybridMultilevel"/>
    <w:tmpl w:val="636234E8"/>
    <w:lvl w:ilvl="0" w:tplc="5F90A7DE">
      <w:numFmt w:val="bullet"/>
      <w:lvlText w:val="-"/>
      <w:lvlJc w:val="left"/>
      <w:pPr>
        <w:ind w:left="3060" w:hanging="360"/>
      </w:pPr>
      <w:rPr>
        <w:rFonts w:ascii="Times New Roman" w:eastAsiaTheme="minorHAnsi" w:hAnsi="Times New Roman" w:cs="Times New Roman"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51CB0EC2"/>
    <w:multiLevelType w:val="hybridMultilevel"/>
    <w:tmpl w:val="C0ECAAFE"/>
    <w:lvl w:ilvl="0" w:tplc="A0CC49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94144E"/>
    <w:multiLevelType w:val="hybridMultilevel"/>
    <w:tmpl w:val="5B0684E4"/>
    <w:lvl w:ilvl="0" w:tplc="0062E8D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62459C"/>
    <w:multiLevelType w:val="hybridMultilevel"/>
    <w:tmpl w:val="80B8AE18"/>
    <w:lvl w:ilvl="0" w:tplc="E47CEACE">
      <w:numFmt w:val="bullet"/>
      <w:lvlText w:val="-"/>
      <w:lvlJc w:val="left"/>
      <w:pPr>
        <w:ind w:left="3510" w:hanging="360"/>
      </w:pPr>
      <w:rPr>
        <w:rFonts w:ascii="Times New Roman" w:eastAsiaTheme="minorHAnsi" w:hAnsi="Times New Roman"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num w:numId="1">
    <w:abstractNumId w:val="6"/>
  </w:num>
  <w:num w:numId="2">
    <w:abstractNumId w:val="0"/>
  </w:num>
  <w:num w:numId="3">
    <w:abstractNumId w:val="14"/>
  </w:num>
  <w:num w:numId="4">
    <w:abstractNumId w:val="9"/>
  </w:num>
  <w:num w:numId="5">
    <w:abstractNumId w:val="3"/>
  </w:num>
  <w:num w:numId="6">
    <w:abstractNumId w:val="13"/>
  </w:num>
  <w:num w:numId="7">
    <w:abstractNumId w:val="5"/>
  </w:num>
  <w:num w:numId="8">
    <w:abstractNumId w:val="7"/>
  </w:num>
  <w:num w:numId="9">
    <w:abstractNumId w:val="11"/>
  </w:num>
  <w:num w:numId="10">
    <w:abstractNumId w:val="2"/>
  </w:num>
  <w:num w:numId="11">
    <w:abstractNumId w:val="8"/>
  </w:num>
  <w:num w:numId="12">
    <w:abstractNumId w:val="12"/>
  </w:num>
  <w:num w:numId="13">
    <w:abstractNumId w:val="1"/>
  </w:num>
  <w:num w:numId="14">
    <w:abstractNumId w:val="10"/>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E84"/>
    <w:rsid w:val="0004444D"/>
    <w:rsid w:val="00082E04"/>
    <w:rsid w:val="000A2A31"/>
    <w:rsid w:val="000B6610"/>
    <w:rsid w:val="000E3DB6"/>
    <w:rsid w:val="001F30B2"/>
    <w:rsid w:val="00437318"/>
    <w:rsid w:val="004A26A8"/>
    <w:rsid w:val="004C6D47"/>
    <w:rsid w:val="0050508F"/>
    <w:rsid w:val="00515D02"/>
    <w:rsid w:val="005472BA"/>
    <w:rsid w:val="005C0348"/>
    <w:rsid w:val="00654C3F"/>
    <w:rsid w:val="006D6754"/>
    <w:rsid w:val="00763EE8"/>
    <w:rsid w:val="007D1C77"/>
    <w:rsid w:val="00870563"/>
    <w:rsid w:val="008916D7"/>
    <w:rsid w:val="008963B2"/>
    <w:rsid w:val="008E564B"/>
    <w:rsid w:val="0090315F"/>
    <w:rsid w:val="0095739B"/>
    <w:rsid w:val="009B3A97"/>
    <w:rsid w:val="00A04FA2"/>
    <w:rsid w:val="00A64E07"/>
    <w:rsid w:val="00B342CC"/>
    <w:rsid w:val="00B91225"/>
    <w:rsid w:val="00B922E3"/>
    <w:rsid w:val="00BE56FB"/>
    <w:rsid w:val="00BF2E07"/>
    <w:rsid w:val="00CA6CBA"/>
    <w:rsid w:val="00DE06C0"/>
    <w:rsid w:val="00F306DA"/>
    <w:rsid w:val="00FE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B3256"/>
  <w15:chartTrackingRefBased/>
  <w15:docId w15:val="{B176DC2E-B375-402A-B2D2-3E2F7657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E8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5E84"/>
    <w:rPr>
      <w:color w:val="0000FF"/>
      <w:u w:val="single"/>
    </w:rPr>
  </w:style>
  <w:style w:type="table" w:styleId="TableGrid">
    <w:name w:val="Table Grid"/>
    <w:basedOn w:val="TableNormal"/>
    <w:uiPriority w:val="59"/>
    <w:rsid w:val="00FE5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42C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70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563"/>
    <w:rPr>
      <w:rFonts w:ascii="Segoe UI" w:hAnsi="Segoe UI" w:cs="Segoe UI"/>
      <w:sz w:val="18"/>
      <w:szCs w:val="18"/>
    </w:rPr>
  </w:style>
  <w:style w:type="paragraph" w:styleId="ListParagraph">
    <w:name w:val="List Paragraph"/>
    <w:basedOn w:val="Normal"/>
    <w:uiPriority w:val="34"/>
    <w:qFormat/>
    <w:rsid w:val="006D6754"/>
    <w:pPr>
      <w:ind w:left="720"/>
      <w:contextualSpacing/>
    </w:pPr>
  </w:style>
  <w:style w:type="paragraph" w:styleId="Header">
    <w:name w:val="header"/>
    <w:basedOn w:val="Normal"/>
    <w:link w:val="HeaderChar"/>
    <w:uiPriority w:val="99"/>
    <w:unhideWhenUsed/>
    <w:rsid w:val="000A2A31"/>
    <w:pPr>
      <w:tabs>
        <w:tab w:val="center" w:pos="4680"/>
        <w:tab w:val="right" w:pos="9360"/>
      </w:tabs>
    </w:pPr>
  </w:style>
  <w:style w:type="character" w:customStyle="1" w:styleId="HeaderChar">
    <w:name w:val="Header Char"/>
    <w:basedOn w:val="DefaultParagraphFont"/>
    <w:link w:val="Header"/>
    <w:uiPriority w:val="99"/>
    <w:rsid w:val="000A2A31"/>
    <w:rPr>
      <w:rFonts w:ascii="Times New Roman" w:hAnsi="Times New Roman" w:cs="Times New Roman"/>
      <w:sz w:val="24"/>
      <w:szCs w:val="24"/>
    </w:rPr>
  </w:style>
  <w:style w:type="paragraph" w:styleId="Footer">
    <w:name w:val="footer"/>
    <w:basedOn w:val="Normal"/>
    <w:link w:val="FooterChar"/>
    <w:uiPriority w:val="99"/>
    <w:unhideWhenUsed/>
    <w:rsid w:val="000A2A31"/>
    <w:pPr>
      <w:tabs>
        <w:tab w:val="center" w:pos="4680"/>
        <w:tab w:val="right" w:pos="9360"/>
      </w:tabs>
    </w:pPr>
  </w:style>
  <w:style w:type="character" w:customStyle="1" w:styleId="FooterChar">
    <w:name w:val="Footer Char"/>
    <w:basedOn w:val="DefaultParagraphFont"/>
    <w:link w:val="Footer"/>
    <w:uiPriority w:val="99"/>
    <w:rsid w:val="000A2A31"/>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E5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451127">
      <w:bodyDiv w:val="1"/>
      <w:marLeft w:val="0"/>
      <w:marRight w:val="0"/>
      <w:marTop w:val="0"/>
      <w:marBottom w:val="0"/>
      <w:divBdr>
        <w:top w:val="none" w:sz="0" w:space="0" w:color="auto"/>
        <w:left w:val="none" w:sz="0" w:space="0" w:color="auto"/>
        <w:bottom w:val="none" w:sz="0" w:space="0" w:color="auto"/>
        <w:right w:val="none" w:sz="0" w:space="0" w:color="auto"/>
      </w:divBdr>
    </w:div>
    <w:div w:id="342826553">
      <w:bodyDiv w:val="1"/>
      <w:marLeft w:val="0"/>
      <w:marRight w:val="0"/>
      <w:marTop w:val="0"/>
      <w:marBottom w:val="0"/>
      <w:divBdr>
        <w:top w:val="none" w:sz="0" w:space="0" w:color="auto"/>
        <w:left w:val="none" w:sz="0" w:space="0" w:color="auto"/>
        <w:bottom w:val="none" w:sz="0" w:space="0" w:color="auto"/>
        <w:right w:val="none" w:sz="0" w:space="0" w:color="auto"/>
      </w:divBdr>
    </w:div>
    <w:div w:id="622998399">
      <w:bodyDiv w:val="1"/>
      <w:marLeft w:val="0"/>
      <w:marRight w:val="0"/>
      <w:marTop w:val="0"/>
      <w:marBottom w:val="0"/>
      <w:divBdr>
        <w:top w:val="none" w:sz="0" w:space="0" w:color="auto"/>
        <w:left w:val="none" w:sz="0" w:space="0" w:color="auto"/>
        <w:bottom w:val="none" w:sz="0" w:space="0" w:color="auto"/>
        <w:right w:val="none" w:sz="0" w:space="0" w:color="auto"/>
      </w:divBdr>
    </w:div>
    <w:div w:id="979263594">
      <w:bodyDiv w:val="1"/>
      <w:marLeft w:val="0"/>
      <w:marRight w:val="0"/>
      <w:marTop w:val="0"/>
      <w:marBottom w:val="0"/>
      <w:divBdr>
        <w:top w:val="none" w:sz="0" w:space="0" w:color="auto"/>
        <w:left w:val="none" w:sz="0" w:space="0" w:color="auto"/>
        <w:bottom w:val="none" w:sz="0" w:space="0" w:color="auto"/>
        <w:right w:val="none" w:sz="0" w:space="0" w:color="auto"/>
      </w:divBdr>
    </w:div>
    <w:div w:id="213116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Bridget P.</dc:creator>
  <cp:keywords/>
  <dc:description/>
  <cp:lastModifiedBy>Mosier, Michelle</cp:lastModifiedBy>
  <cp:revision>6</cp:revision>
  <cp:lastPrinted>2020-04-03T20:58:00Z</cp:lastPrinted>
  <dcterms:created xsi:type="dcterms:W3CDTF">2023-01-06T15:56:00Z</dcterms:created>
  <dcterms:modified xsi:type="dcterms:W3CDTF">2023-03-06T21:47:00Z</dcterms:modified>
</cp:coreProperties>
</file>